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104A26" w:rsidRPr="006053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Times New Roman" w:hAnsi="Aptos" w:cs="Times New Roman"/>
          <w:b/>
          <w:color w:val="FF0000"/>
          <w:sz w:val="24"/>
          <w:szCs w:val="24"/>
        </w:rPr>
      </w:pPr>
      <w:r w:rsidRPr="006053AB">
        <w:rPr>
          <w:rFonts w:ascii="Aptos" w:eastAsia="Times New Roman" w:hAnsi="Aptos" w:cs="Times New Roman"/>
          <w:b/>
          <w:color w:val="FF0000"/>
          <w:sz w:val="24"/>
          <w:szCs w:val="24"/>
        </w:rPr>
        <w:t>INSTRUÇÕES</w:t>
      </w:r>
    </w:p>
    <w:p w14:paraId="00000002" w14:textId="77777777" w:rsidR="00104A26" w:rsidRPr="006053AB" w:rsidRDefault="00104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Times New Roman" w:hAnsi="Aptos" w:cs="Times New Roman"/>
          <w:b/>
          <w:color w:val="FF0000"/>
          <w:sz w:val="24"/>
          <w:szCs w:val="24"/>
        </w:rPr>
      </w:pPr>
    </w:p>
    <w:p w14:paraId="00000003" w14:textId="74AB7413" w:rsidR="00104A26" w:rsidRPr="006053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Times New Roman" w:hAnsi="Aptos" w:cs="Times New Roman"/>
          <w:color w:val="FF0000"/>
          <w:sz w:val="24"/>
          <w:szCs w:val="24"/>
        </w:rPr>
      </w:pPr>
      <w:r w:rsidRPr="006053AB">
        <w:rPr>
          <w:rFonts w:ascii="Aptos" w:eastAsia="Times New Roman" w:hAnsi="Aptos" w:cs="Times New Roman"/>
          <w:b/>
          <w:color w:val="FF0000"/>
          <w:sz w:val="24"/>
          <w:szCs w:val="24"/>
        </w:rPr>
        <w:t xml:space="preserve">1. </w:t>
      </w:r>
      <w:r w:rsidRPr="006053AB">
        <w:rPr>
          <w:rFonts w:ascii="Aptos" w:eastAsia="Times New Roman" w:hAnsi="Aptos" w:cs="Times New Roman"/>
          <w:color w:val="FF0000"/>
          <w:sz w:val="24"/>
          <w:szCs w:val="24"/>
        </w:rPr>
        <w:t>Todas as</w:t>
      </w:r>
      <w:r w:rsidRPr="006053AB">
        <w:rPr>
          <w:rFonts w:ascii="Aptos" w:eastAsia="Times New Roman" w:hAnsi="Aptos" w:cs="Times New Roman"/>
          <w:b/>
          <w:color w:val="FF0000"/>
          <w:sz w:val="24"/>
          <w:szCs w:val="24"/>
        </w:rPr>
        <w:t xml:space="preserve"> </w:t>
      </w:r>
      <w:r w:rsidRPr="006053AB">
        <w:rPr>
          <w:rFonts w:ascii="Aptos" w:eastAsia="Times New Roman" w:hAnsi="Aptos" w:cs="Times New Roman"/>
          <w:color w:val="FF0000"/>
          <w:sz w:val="24"/>
          <w:szCs w:val="24"/>
        </w:rPr>
        <w:t>orientações marcadas em vermelho</w:t>
      </w:r>
      <w:r w:rsidR="006053AB" w:rsidRPr="006053AB">
        <w:rPr>
          <w:rFonts w:ascii="Aptos" w:eastAsia="Times New Roman" w:hAnsi="Aptos" w:cs="Times New Roman"/>
          <w:color w:val="FF0000"/>
          <w:sz w:val="24"/>
          <w:szCs w:val="24"/>
        </w:rPr>
        <w:t>, inclusive estas instruções,</w:t>
      </w:r>
      <w:r w:rsidRPr="006053AB">
        <w:rPr>
          <w:rFonts w:ascii="Aptos" w:eastAsia="Times New Roman" w:hAnsi="Aptos" w:cs="Times New Roman"/>
          <w:color w:val="FF0000"/>
          <w:sz w:val="24"/>
          <w:szCs w:val="24"/>
        </w:rPr>
        <w:t xml:space="preserve"> deverão ser </w:t>
      </w:r>
      <w:r w:rsidR="006053AB" w:rsidRPr="006053AB">
        <w:rPr>
          <w:rFonts w:ascii="Aptos" w:eastAsia="Times New Roman" w:hAnsi="Aptos" w:cs="Times New Roman"/>
          <w:color w:val="FF0000"/>
          <w:sz w:val="24"/>
          <w:szCs w:val="24"/>
        </w:rPr>
        <w:t xml:space="preserve">alteradas ou </w:t>
      </w:r>
      <w:r w:rsidRPr="006053AB">
        <w:rPr>
          <w:rFonts w:ascii="Aptos" w:eastAsia="Times New Roman" w:hAnsi="Aptos" w:cs="Times New Roman"/>
          <w:color w:val="FF0000"/>
          <w:sz w:val="24"/>
          <w:szCs w:val="24"/>
        </w:rPr>
        <w:t>excluídas na versão final</w:t>
      </w:r>
      <w:r w:rsidR="006053AB" w:rsidRPr="006053AB">
        <w:rPr>
          <w:rFonts w:ascii="Aptos" w:eastAsia="Times New Roman" w:hAnsi="Aptos" w:cs="Times New Roman"/>
          <w:color w:val="FF0000"/>
          <w:sz w:val="24"/>
          <w:szCs w:val="24"/>
        </w:rPr>
        <w:t>.</w:t>
      </w:r>
    </w:p>
    <w:p w14:paraId="00000005" w14:textId="27FBDFAA" w:rsidR="00104A26" w:rsidRPr="006053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Times New Roman" w:hAnsi="Aptos" w:cs="Times New Roman"/>
          <w:color w:val="FF0000"/>
          <w:sz w:val="24"/>
          <w:szCs w:val="24"/>
        </w:rPr>
      </w:pPr>
      <w:r w:rsidRPr="006053AB">
        <w:rPr>
          <w:rFonts w:ascii="Aptos" w:eastAsia="Times New Roman" w:hAnsi="Aptos" w:cs="Times New Roman"/>
          <w:b/>
          <w:color w:val="FF0000"/>
          <w:sz w:val="24"/>
          <w:szCs w:val="24"/>
        </w:rPr>
        <w:t>2.</w:t>
      </w:r>
      <w:r w:rsidRPr="006053AB">
        <w:rPr>
          <w:rFonts w:ascii="Aptos" w:eastAsia="Times New Roman" w:hAnsi="Aptos" w:cs="Times New Roman"/>
          <w:color w:val="FF0000"/>
          <w:sz w:val="24"/>
          <w:szCs w:val="24"/>
        </w:rPr>
        <w:t xml:space="preserve"> Este documento deverá ser elaborado em </w:t>
      </w:r>
      <w:r w:rsidRPr="006053AB">
        <w:rPr>
          <w:rFonts w:ascii="Aptos" w:eastAsia="Times New Roman" w:hAnsi="Aptos" w:cs="Times New Roman"/>
          <w:b/>
          <w:color w:val="FF0000"/>
          <w:sz w:val="24"/>
          <w:szCs w:val="24"/>
        </w:rPr>
        <w:t>papel timbrado da instituição coparticipante</w:t>
      </w:r>
      <w:r w:rsidRPr="006053AB">
        <w:rPr>
          <w:rFonts w:ascii="Aptos" w:eastAsia="Times New Roman" w:hAnsi="Aptos" w:cs="Times New Roman"/>
          <w:color w:val="FF0000"/>
          <w:sz w:val="24"/>
          <w:szCs w:val="24"/>
        </w:rPr>
        <w:t>.</w:t>
      </w:r>
    </w:p>
    <w:p w14:paraId="00000006" w14:textId="5F7C97A2" w:rsidR="00104A26" w:rsidRPr="006053AB" w:rsidRDefault="00605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Times New Roman" w:hAnsi="Aptos" w:cs="Times New Roman"/>
          <w:b/>
          <w:color w:val="00000A"/>
          <w:sz w:val="24"/>
          <w:szCs w:val="24"/>
        </w:rPr>
      </w:pPr>
      <w:r w:rsidRPr="006053AB">
        <w:rPr>
          <w:rFonts w:ascii="Aptos" w:eastAsia="Times New Roman" w:hAnsi="Aptos" w:cs="Times New Roman"/>
          <w:b/>
          <w:color w:val="FF0000"/>
          <w:sz w:val="24"/>
          <w:szCs w:val="24"/>
        </w:rPr>
        <w:t>3.</w:t>
      </w:r>
      <w:r w:rsidRPr="006053AB">
        <w:rPr>
          <w:rFonts w:ascii="Aptos" w:eastAsia="Times New Roman" w:hAnsi="Aptos" w:cs="Times New Roman"/>
          <w:color w:val="FF0000"/>
          <w:sz w:val="24"/>
          <w:szCs w:val="24"/>
        </w:rPr>
        <w:t xml:space="preserve"> O arquivo constando este documento deverá ser </w:t>
      </w:r>
      <w:r w:rsidRPr="007256E4">
        <w:rPr>
          <w:rFonts w:ascii="Aptos" w:eastAsia="Times New Roman" w:hAnsi="Aptos" w:cs="Times New Roman"/>
          <w:b/>
          <w:bCs/>
          <w:color w:val="FF0000"/>
          <w:sz w:val="24"/>
          <w:szCs w:val="24"/>
          <w:u w:val="single"/>
        </w:rPr>
        <w:t>assinado digitalmente</w:t>
      </w:r>
      <w:r w:rsidRPr="006053AB">
        <w:rPr>
          <w:rFonts w:ascii="Aptos" w:eastAsia="Times New Roman" w:hAnsi="Aptos" w:cs="Times New Roman"/>
          <w:color w:val="FF0000"/>
          <w:sz w:val="24"/>
          <w:szCs w:val="24"/>
        </w:rPr>
        <w:t>, salvo em PDF e postado na Plataforma Brasil com o seguinte nome: Concordancia_instituicao_coparticipante</w:t>
      </w:r>
      <w:r w:rsidRPr="006053AB">
        <w:rPr>
          <w:rFonts w:ascii="Aptos" w:eastAsia="Times New Roman" w:hAnsi="Aptos" w:cs="Times New Roman"/>
          <w:b/>
          <w:color w:val="00000A"/>
          <w:sz w:val="24"/>
          <w:szCs w:val="24"/>
        </w:rPr>
        <w:t xml:space="preserve"> </w:t>
      </w:r>
    </w:p>
    <w:p w14:paraId="00000007" w14:textId="77777777" w:rsidR="00104A26" w:rsidRPr="006053AB" w:rsidRDefault="00104A26">
      <w:pPr>
        <w:spacing w:after="0" w:line="240" w:lineRule="auto"/>
        <w:jc w:val="right"/>
        <w:rPr>
          <w:rFonts w:ascii="Aptos" w:eastAsia="Times New Roman" w:hAnsi="Aptos" w:cs="Times New Roman"/>
          <w:sz w:val="24"/>
          <w:szCs w:val="24"/>
        </w:rPr>
      </w:pPr>
    </w:p>
    <w:p w14:paraId="00000008" w14:textId="77777777" w:rsidR="00104A26" w:rsidRPr="006053AB" w:rsidRDefault="00000000" w:rsidP="007256E4">
      <w:pPr>
        <w:pBdr>
          <w:bottom w:val="single" w:sz="4" w:space="1" w:color="auto"/>
        </w:pBdr>
        <w:spacing w:before="280" w:after="280"/>
        <w:jc w:val="center"/>
        <w:rPr>
          <w:rFonts w:ascii="Aptos" w:eastAsia="Times New Roman" w:hAnsi="Aptos" w:cs="Times New Roman"/>
          <w:b/>
          <w:color w:val="000000"/>
          <w:sz w:val="24"/>
          <w:szCs w:val="24"/>
        </w:rPr>
      </w:pPr>
      <w:r w:rsidRPr="006053AB">
        <w:rPr>
          <w:rFonts w:ascii="Aptos" w:eastAsia="Times New Roman" w:hAnsi="Aptos" w:cs="Times New Roman"/>
          <w:b/>
          <w:color w:val="000000"/>
          <w:sz w:val="24"/>
          <w:szCs w:val="24"/>
        </w:rPr>
        <w:t>TERMO DE CONCORDÂNCIA DA INSTITUIÇÃO COPARTICIPANTE</w:t>
      </w:r>
    </w:p>
    <w:p w14:paraId="00000009" w14:textId="4367A546" w:rsidR="00104A26" w:rsidRPr="006053AB" w:rsidRDefault="00000000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6053AB">
        <w:rPr>
          <w:rFonts w:ascii="Aptos" w:eastAsia="Times New Roman" w:hAnsi="Aptos" w:cs="Times New Roman"/>
          <w:color w:val="000000"/>
          <w:sz w:val="24"/>
          <w:szCs w:val="24"/>
        </w:rPr>
        <w:t>Pesquisador</w:t>
      </w:r>
      <w:r w:rsidRPr="007B4C8A">
        <w:rPr>
          <w:rFonts w:ascii="Aptos" w:eastAsia="Times New Roman" w:hAnsi="Aptos" w:cs="Times New Roman"/>
          <w:sz w:val="24"/>
          <w:szCs w:val="24"/>
        </w:rPr>
        <w:t xml:space="preserve">(a) </w:t>
      </w:r>
      <w:r w:rsidRPr="006053AB">
        <w:rPr>
          <w:rFonts w:ascii="Aptos" w:eastAsia="Times New Roman" w:hAnsi="Aptos" w:cs="Times New Roman"/>
          <w:color w:val="000000"/>
          <w:sz w:val="24"/>
          <w:szCs w:val="24"/>
        </w:rPr>
        <w:t xml:space="preserve">Responsável: </w:t>
      </w:r>
      <w:r w:rsidR="006053AB" w:rsidRPr="006053AB">
        <w:rPr>
          <w:rFonts w:ascii="Aptos" w:eastAsia="Times New Roman" w:hAnsi="Aptos" w:cs="Times New Roman"/>
          <w:color w:val="FF0000"/>
          <w:sz w:val="24"/>
          <w:szCs w:val="24"/>
        </w:rPr>
        <w:t>_____________________________________________________</w:t>
      </w:r>
      <w:r w:rsidRPr="006053AB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0000000A" w14:textId="77777777" w:rsidR="00104A26" w:rsidRPr="006053AB" w:rsidRDefault="00104A26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000000B" w14:textId="3B65DF03" w:rsidR="00104A26" w:rsidRPr="006053AB" w:rsidRDefault="00000000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6053AB">
        <w:rPr>
          <w:rFonts w:ascii="Aptos" w:eastAsia="Times New Roman" w:hAnsi="Aptos" w:cs="Times New Roman"/>
          <w:color w:val="000000"/>
          <w:sz w:val="24"/>
          <w:szCs w:val="24"/>
        </w:rPr>
        <w:t xml:space="preserve">Título da Pesquisa: </w:t>
      </w:r>
      <w:r w:rsidRPr="006053AB">
        <w:rPr>
          <w:rFonts w:ascii="Aptos" w:eastAsia="Times New Roman" w:hAnsi="Aptos" w:cs="Times New Roman"/>
          <w:color w:val="FF0000"/>
          <w:sz w:val="24"/>
          <w:szCs w:val="24"/>
        </w:rPr>
        <w:t>____________________________________________________</w:t>
      </w:r>
      <w:r w:rsidR="006053AB">
        <w:rPr>
          <w:rFonts w:ascii="Aptos" w:eastAsia="Times New Roman" w:hAnsi="Aptos" w:cs="Times New Roman"/>
          <w:color w:val="FF0000"/>
          <w:sz w:val="24"/>
          <w:szCs w:val="24"/>
        </w:rPr>
        <w:t>___________</w:t>
      </w:r>
    </w:p>
    <w:p w14:paraId="0000000C" w14:textId="77777777" w:rsidR="00104A26" w:rsidRPr="006053AB" w:rsidRDefault="00104A26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000000D" w14:textId="554D64A0" w:rsidR="00104A26" w:rsidRPr="006053AB" w:rsidRDefault="00000000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6053AB">
        <w:rPr>
          <w:rFonts w:ascii="Aptos" w:eastAsia="Times New Roman" w:hAnsi="Aptos" w:cs="Times New Roman"/>
          <w:color w:val="000000"/>
          <w:sz w:val="24"/>
          <w:szCs w:val="24"/>
        </w:rPr>
        <w:t xml:space="preserve">Instituição Coparticipante: </w:t>
      </w:r>
      <w:r w:rsidRPr="006053AB">
        <w:rPr>
          <w:rFonts w:ascii="Aptos" w:eastAsia="Times New Roman" w:hAnsi="Aptos" w:cs="Times New Roman"/>
          <w:color w:val="FF0000"/>
          <w:sz w:val="24"/>
          <w:szCs w:val="24"/>
        </w:rPr>
        <w:t>_____________________________________________</w:t>
      </w:r>
      <w:r w:rsidR="006053AB" w:rsidRPr="006053AB">
        <w:rPr>
          <w:rFonts w:ascii="Aptos" w:eastAsia="Times New Roman" w:hAnsi="Aptos" w:cs="Times New Roman"/>
          <w:color w:val="FF0000"/>
          <w:sz w:val="24"/>
          <w:szCs w:val="24"/>
        </w:rPr>
        <w:t>_________</w:t>
      </w:r>
      <w:r w:rsidRPr="006053AB">
        <w:rPr>
          <w:rFonts w:ascii="Aptos" w:eastAsia="Times New Roman" w:hAnsi="Aptos" w:cs="Times New Roman"/>
          <w:color w:val="FF0000"/>
          <w:sz w:val="24"/>
          <w:szCs w:val="24"/>
        </w:rPr>
        <w:t xml:space="preserve">_ </w:t>
      </w:r>
    </w:p>
    <w:p w14:paraId="0000000E" w14:textId="77777777" w:rsidR="00104A26" w:rsidRPr="006053AB" w:rsidRDefault="00104A26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000000F" w14:textId="77777777" w:rsidR="00104A26" w:rsidRPr="006053AB" w:rsidRDefault="00104A26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0000010" w14:textId="42544C44" w:rsidR="00104A26" w:rsidRPr="006053AB" w:rsidRDefault="00000000">
      <w:pPr>
        <w:pBdr>
          <w:top w:val="nil"/>
          <w:left w:val="nil"/>
          <w:bottom w:val="nil"/>
          <w:right w:val="nil"/>
        </w:pBdr>
        <w:spacing w:after="0" w:line="360" w:lineRule="auto"/>
        <w:ind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6053AB">
        <w:rPr>
          <w:rFonts w:ascii="Aptos" w:eastAsia="Times New Roman" w:hAnsi="Aptos" w:cs="Times New Roman"/>
          <w:color w:val="000000"/>
          <w:sz w:val="24"/>
          <w:szCs w:val="24"/>
        </w:rPr>
        <w:t xml:space="preserve">Declaro ter ciência do </w:t>
      </w:r>
      <w:r w:rsidR="006053AB" w:rsidRPr="006053AB">
        <w:rPr>
          <w:rFonts w:ascii="Aptos" w:eastAsia="Times New Roman" w:hAnsi="Aptos" w:cs="Times New Roman"/>
          <w:color w:val="000000"/>
          <w:sz w:val="24"/>
          <w:szCs w:val="24"/>
        </w:rPr>
        <w:t xml:space="preserve">projeto de pesquisa </w:t>
      </w:r>
      <w:r w:rsidRPr="006053AB">
        <w:rPr>
          <w:rFonts w:ascii="Aptos" w:eastAsia="Times New Roman" w:hAnsi="Aptos" w:cs="Times New Roman"/>
          <w:color w:val="000000"/>
          <w:sz w:val="24"/>
          <w:szCs w:val="24"/>
        </w:rPr>
        <w:t xml:space="preserve">acima </w:t>
      </w:r>
      <w:r w:rsidR="007256E4">
        <w:rPr>
          <w:rFonts w:ascii="Aptos" w:eastAsia="Times New Roman" w:hAnsi="Aptos" w:cs="Times New Roman"/>
          <w:color w:val="000000"/>
          <w:sz w:val="24"/>
          <w:szCs w:val="24"/>
        </w:rPr>
        <w:t>mencionado</w:t>
      </w:r>
      <w:r w:rsidRPr="006053AB">
        <w:rPr>
          <w:rFonts w:ascii="Aptos" w:eastAsia="Times New Roman" w:hAnsi="Aptos" w:cs="Times New Roman"/>
          <w:color w:val="000000"/>
          <w:sz w:val="24"/>
          <w:szCs w:val="24"/>
        </w:rPr>
        <w:t xml:space="preserve"> e concordar com a sua realização, em nossa instituição, em consonância com a </w:t>
      </w:r>
      <w:hyperlink r:id="rId7" w:tgtFrame="_blank" w:history="1">
        <w:r w:rsidR="007256E4" w:rsidRPr="007256E4">
          <w:rPr>
            <w:rStyle w:val="Hiperligao"/>
            <w:rFonts w:ascii="Aptos" w:eastAsia="Times New Roman" w:hAnsi="Aptos" w:cs="Times New Roman"/>
            <w:b/>
            <w:bCs/>
            <w:sz w:val="24"/>
            <w:szCs w:val="24"/>
          </w:rPr>
          <w:t>Resolução nº 466, de 12 de dezembro de 2012</w:t>
        </w:r>
      </w:hyperlink>
      <w:r w:rsidR="007256E4">
        <w:rPr>
          <w:rFonts w:ascii="Aptos" w:eastAsia="Times New Roman" w:hAnsi="Aptos" w:cs="Times New Roman"/>
          <w:color w:val="000000"/>
          <w:sz w:val="24"/>
          <w:szCs w:val="24"/>
        </w:rPr>
        <w:t xml:space="preserve"> e</w:t>
      </w:r>
      <w:r w:rsidR="007B4C8A">
        <w:rPr>
          <w:rFonts w:ascii="Aptos" w:eastAsia="Times New Roman" w:hAnsi="Aptos" w:cs="Times New Roman"/>
          <w:color w:val="000000"/>
          <w:sz w:val="24"/>
          <w:szCs w:val="24"/>
        </w:rPr>
        <w:t>/</w:t>
      </w:r>
      <w:r w:rsidR="007256E4">
        <w:rPr>
          <w:rFonts w:ascii="Aptos" w:eastAsia="Times New Roman" w:hAnsi="Aptos" w:cs="Times New Roman"/>
          <w:color w:val="000000"/>
          <w:sz w:val="24"/>
          <w:szCs w:val="24"/>
        </w:rPr>
        <w:t xml:space="preserve">ou a </w:t>
      </w:r>
      <w:hyperlink r:id="rId8" w:tgtFrame="_blank" w:history="1">
        <w:r w:rsidR="007256E4" w:rsidRPr="007256E4">
          <w:rPr>
            <w:rStyle w:val="Hiperligao"/>
            <w:rFonts w:ascii="Aptos" w:eastAsia="Times New Roman" w:hAnsi="Aptos" w:cs="Times New Roman"/>
            <w:b/>
            <w:bCs/>
            <w:sz w:val="24"/>
            <w:szCs w:val="24"/>
          </w:rPr>
          <w:t>Resolução nº 510, de 07 de abril de 2016</w:t>
        </w:r>
      </w:hyperlink>
      <w:r w:rsidR="007256E4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4275A7">
        <w:rPr>
          <w:rFonts w:ascii="Aptos" w:eastAsia="Times New Roman" w:hAnsi="Aptos" w:cs="Times New Roman"/>
          <w:color w:val="000000"/>
          <w:sz w:val="24"/>
          <w:szCs w:val="24"/>
        </w:rPr>
        <w:t xml:space="preserve">todas </w:t>
      </w:r>
      <w:r w:rsidRPr="006053AB">
        <w:rPr>
          <w:rFonts w:ascii="Aptos" w:eastAsia="Times New Roman" w:hAnsi="Aptos" w:cs="Times New Roman"/>
          <w:color w:val="000000"/>
          <w:sz w:val="24"/>
          <w:szCs w:val="24"/>
        </w:rPr>
        <w:t>do C</w:t>
      </w:r>
      <w:r w:rsidRPr="006053AB">
        <w:rPr>
          <w:rFonts w:ascii="Aptos" w:eastAsia="Times New Roman" w:hAnsi="Aptos" w:cs="Times New Roman"/>
          <w:sz w:val="24"/>
          <w:szCs w:val="24"/>
        </w:rPr>
        <w:t>onselho Nacional de Saúde (CNS/MS)</w:t>
      </w:r>
      <w:r w:rsidRPr="006053AB">
        <w:rPr>
          <w:rFonts w:ascii="Aptos" w:eastAsia="Times New Roman" w:hAnsi="Aptos" w:cs="Times New Roman"/>
          <w:color w:val="000000"/>
          <w:sz w:val="24"/>
          <w:szCs w:val="24"/>
        </w:rPr>
        <w:t xml:space="preserve"> e suas complementares.</w:t>
      </w:r>
    </w:p>
    <w:p w14:paraId="00000011" w14:textId="36FEB4EE" w:rsidR="00104A26" w:rsidRPr="006053AB" w:rsidRDefault="00000000">
      <w:pPr>
        <w:pBdr>
          <w:top w:val="nil"/>
          <w:left w:val="nil"/>
          <w:bottom w:val="nil"/>
          <w:right w:val="nil"/>
        </w:pBdr>
        <w:spacing w:after="0" w:line="360" w:lineRule="auto"/>
        <w:ind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6053AB">
        <w:rPr>
          <w:rFonts w:ascii="Aptos" w:eastAsia="Times New Roman" w:hAnsi="Aptos" w:cs="Times New Roman"/>
          <w:color w:val="000000"/>
          <w:sz w:val="24"/>
          <w:szCs w:val="24"/>
        </w:rPr>
        <w:t xml:space="preserve">Esta instituição está ciente de suas responsabilidades como instituição coparticipante do projeto de pesquisa, assim como do compromisso no sigilo dos dados referentes à pesquisa e </w:t>
      </w:r>
      <w:r w:rsidR="007256E4">
        <w:rPr>
          <w:rFonts w:ascii="Aptos" w:eastAsia="Times New Roman" w:hAnsi="Aptos" w:cs="Times New Roman"/>
          <w:color w:val="000000"/>
          <w:sz w:val="24"/>
          <w:szCs w:val="24"/>
        </w:rPr>
        <w:t>a</w:t>
      </w:r>
      <w:r w:rsidRPr="006053AB">
        <w:rPr>
          <w:rFonts w:ascii="Aptos" w:eastAsia="Times New Roman" w:hAnsi="Aptos" w:cs="Times New Roman"/>
          <w:color w:val="000000"/>
          <w:sz w:val="24"/>
          <w:szCs w:val="24"/>
        </w:rPr>
        <w:t>o resguardo da segurança e bem-estar dos participantes da pesquisa, dispondo de infraestrutura necessária para tal.</w:t>
      </w:r>
    </w:p>
    <w:p w14:paraId="00000012" w14:textId="71ED59C1" w:rsidR="00104A26" w:rsidRPr="006053AB" w:rsidRDefault="00000000">
      <w:pPr>
        <w:pBdr>
          <w:top w:val="nil"/>
          <w:left w:val="nil"/>
          <w:bottom w:val="nil"/>
          <w:right w:val="nil"/>
        </w:pBdr>
        <w:spacing w:after="0" w:line="360" w:lineRule="auto"/>
        <w:ind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 w:rsidRPr="006053AB">
        <w:rPr>
          <w:rFonts w:ascii="Aptos" w:eastAsia="Times New Roman" w:hAnsi="Aptos" w:cs="Times New Roman"/>
          <w:color w:val="000000"/>
          <w:sz w:val="24"/>
          <w:szCs w:val="24"/>
        </w:rPr>
        <w:t xml:space="preserve">Da mesma forma, estamos cientes </w:t>
      </w:r>
      <w:r w:rsidR="007256E4">
        <w:rPr>
          <w:rFonts w:ascii="Aptos" w:eastAsia="Times New Roman" w:hAnsi="Aptos" w:cs="Times New Roman"/>
          <w:color w:val="000000"/>
          <w:sz w:val="24"/>
          <w:szCs w:val="24"/>
        </w:rPr>
        <w:t xml:space="preserve">de </w:t>
      </w:r>
      <w:r w:rsidRPr="006053AB">
        <w:rPr>
          <w:rFonts w:ascii="Aptos" w:eastAsia="Times New Roman" w:hAnsi="Aptos" w:cs="Times New Roman"/>
          <w:color w:val="000000"/>
          <w:sz w:val="24"/>
          <w:szCs w:val="24"/>
        </w:rPr>
        <w:t xml:space="preserve">que os pesquisadores somente poderão iniciar a pesquisa pretendida após encaminharem, a esta instituição, uma via do parecer de aprovação da pesquisa expedido pelo Comitê de Ética em Pesquisa </w:t>
      </w:r>
      <w:r w:rsidR="006053AB" w:rsidRPr="006053AB">
        <w:rPr>
          <w:rFonts w:ascii="Aptos" w:eastAsia="Times New Roman" w:hAnsi="Aptos" w:cs="Times New Roman"/>
          <w:color w:val="000000"/>
          <w:sz w:val="24"/>
          <w:szCs w:val="24"/>
        </w:rPr>
        <w:t>da UNIJUÍ</w:t>
      </w:r>
      <w:r w:rsidRPr="006053AB">
        <w:rPr>
          <w:rFonts w:ascii="Aptos" w:eastAsia="Times New Roman" w:hAnsi="Aptos" w:cs="Times New Roman"/>
          <w:color w:val="000000"/>
          <w:sz w:val="24"/>
          <w:szCs w:val="24"/>
        </w:rPr>
        <w:t xml:space="preserve"> (</w:t>
      </w:r>
      <w:r w:rsidR="006053AB" w:rsidRPr="006053AB">
        <w:rPr>
          <w:rFonts w:ascii="Aptos" w:eastAsia="Times New Roman" w:hAnsi="Aptos" w:cs="Times New Roman"/>
          <w:color w:val="000000"/>
          <w:sz w:val="24"/>
          <w:szCs w:val="24"/>
        </w:rPr>
        <w:t>CEP/UNIJUÍ</w:t>
      </w:r>
      <w:r w:rsidRPr="006053AB">
        <w:rPr>
          <w:rFonts w:ascii="Aptos" w:eastAsia="Times New Roman" w:hAnsi="Aptos" w:cs="Times New Roman"/>
          <w:color w:val="000000"/>
          <w:sz w:val="24"/>
          <w:szCs w:val="24"/>
        </w:rPr>
        <w:t xml:space="preserve">). </w:t>
      </w:r>
    </w:p>
    <w:p w14:paraId="00000013" w14:textId="77777777" w:rsidR="00104A26" w:rsidRPr="006053AB" w:rsidRDefault="00000000" w:rsidP="007B4C8A">
      <w:pPr>
        <w:spacing w:before="280" w:after="280"/>
        <w:jc w:val="center"/>
        <w:rPr>
          <w:rFonts w:ascii="Aptos" w:eastAsia="Times New Roman" w:hAnsi="Aptos" w:cs="Times New Roman"/>
          <w:sz w:val="24"/>
          <w:szCs w:val="24"/>
        </w:rPr>
      </w:pPr>
      <w:r w:rsidRPr="006053AB">
        <w:rPr>
          <w:rFonts w:ascii="Aptos" w:eastAsia="Times New Roman" w:hAnsi="Aptos" w:cs="Times New Roman"/>
          <w:sz w:val="24"/>
          <w:szCs w:val="24"/>
        </w:rPr>
        <w:t>Atenciosamente,</w:t>
      </w:r>
    </w:p>
    <w:p w14:paraId="00000014" w14:textId="7E517FF2" w:rsidR="00104A26" w:rsidRPr="007256E4" w:rsidRDefault="007256E4">
      <w:pPr>
        <w:spacing w:after="0"/>
        <w:jc w:val="right"/>
        <w:rPr>
          <w:rFonts w:ascii="Aptos" w:eastAsia="Times New Roman" w:hAnsi="Aptos" w:cs="Times New Roman"/>
          <w:sz w:val="24"/>
          <w:szCs w:val="24"/>
        </w:rPr>
      </w:pPr>
      <w:r w:rsidRPr="007256E4">
        <w:rPr>
          <w:rFonts w:ascii="Aptos" w:eastAsia="Times New Roman" w:hAnsi="Aptos" w:cs="Times New Roman"/>
          <w:sz w:val="24"/>
          <w:szCs w:val="24"/>
          <w:u w:val="single"/>
        </w:rPr>
        <w:t>__________________</w:t>
      </w:r>
      <w:r w:rsidRPr="007256E4">
        <w:rPr>
          <w:rFonts w:ascii="Aptos" w:eastAsia="Times New Roman" w:hAnsi="Aptos" w:cs="Times New Roman"/>
          <w:sz w:val="24"/>
          <w:szCs w:val="24"/>
        </w:rPr>
        <w:t xml:space="preserve">, </w:t>
      </w:r>
      <w:r w:rsidR="00B04A3D" w:rsidRPr="007256E4">
        <w:rPr>
          <w:rFonts w:ascii="Aptos" w:eastAsia="Times New Roman" w:hAnsi="Aptos" w:cs="Times New Roman"/>
          <w:sz w:val="24"/>
          <w:szCs w:val="24"/>
        </w:rPr>
        <w:t>___</w:t>
      </w:r>
      <w:r w:rsidRPr="007256E4">
        <w:rPr>
          <w:rFonts w:ascii="Aptos" w:eastAsia="Times New Roman" w:hAnsi="Aptos" w:cs="Times New Roman"/>
          <w:sz w:val="24"/>
          <w:szCs w:val="24"/>
        </w:rPr>
        <w:t xml:space="preserve"> de </w:t>
      </w:r>
      <w:r w:rsidR="00B04A3D" w:rsidRPr="007256E4">
        <w:rPr>
          <w:rFonts w:ascii="Aptos" w:eastAsia="Times New Roman" w:hAnsi="Aptos" w:cs="Times New Roman"/>
          <w:sz w:val="24"/>
          <w:szCs w:val="24"/>
        </w:rPr>
        <w:t>_______________</w:t>
      </w:r>
      <w:r w:rsidRPr="007256E4">
        <w:rPr>
          <w:rFonts w:ascii="Aptos" w:eastAsia="Times New Roman" w:hAnsi="Aptos" w:cs="Times New Roman"/>
          <w:sz w:val="24"/>
          <w:szCs w:val="24"/>
        </w:rPr>
        <w:t xml:space="preserve"> de </w:t>
      </w:r>
      <w:r w:rsidR="00B04A3D" w:rsidRPr="007256E4">
        <w:rPr>
          <w:rFonts w:ascii="Aptos" w:eastAsia="Times New Roman" w:hAnsi="Aptos" w:cs="Times New Roman"/>
          <w:sz w:val="24"/>
          <w:szCs w:val="24"/>
        </w:rPr>
        <w:t>______</w:t>
      </w:r>
      <w:r w:rsidRPr="007256E4">
        <w:rPr>
          <w:rFonts w:ascii="Aptos" w:eastAsia="Times New Roman" w:hAnsi="Aptos" w:cs="Times New Roman"/>
          <w:sz w:val="24"/>
          <w:szCs w:val="24"/>
        </w:rPr>
        <w:t>.</w:t>
      </w:r>
    </w:p>
    <w:p w14:paraId="00000015" w14:textId="77777777" w:rsidR="00104A26" w:rsidRDefault="00104A26">
      <w:pPr>
        <w:spacing w:after="0" w:line="360" w:lineRule="auto"/>
        <w:jc w:val="center"/>
        <w:rPr>
          <w:rFonts w:ascii="Aptos" w:eastAsia="Times New Roman" w:hAnsi="Aptos" w:cs="Times New Roman"/>
          <w:sz w:val="24"/>
          <w:szCs w:val="24"/>
          <w:highlight w:val="yellow"/>
        </w:rPr>
      </w:pPr>
    </w:p>
    <w:p w14:paraId="6CEAF733" w14:textId="77777777" w:rsidR="007B4C8A" w:rsidRPr="006053AB" w:rsidRDefault="007B4C8A">
      <w:pPr>
        <w:spacing w:after="0" w:line="360" w:lineRule="auto"/>
        <w:jc w:val="center"/>
        <w:rPr>
          <w:rFonts w:ascii="Aptos" w:eastAsia="Times New Roman" w:hAnsi="Aptos" w:cs="Times New Roman"/>
          <w:sz w:val="24"/>
          <w:szCs w:val="24"/>
          <w:highlight w:val="yellow"/>
        </w:rPr>
      </w:pPr>
    </w:p>
    <w:p w14:paraId="00000017" w14:textId="011A0366" w:rsidR="00104A26" w:rsidRPr="006053AB" w:rsidRDefault="00000000" w:rsidP="007B4C8A">
      <w:pPr>
        <w:spacing w:after="0" w:line="240" w:lineRule="auto"/>
        <w:jc w:val="center"/>
        <w:rPr>
          <w:rFonts w:ascii="Aptos" w:eastAsia="Times New Roman" w:hAnsi="Aptos" w:cs="Times New Roman"/>
          <w:color w:val="FF0000"/>
          <w:sz w:val="24"/>
          <w:szCs w:val="24"/>
        </w:rPr>
      </w:pPr>
      <w:r w:rsidRPr="006053AB">
        <w:rPr>
          <w:rFonts w:ascii="Aptos" w:eastAsia="Times New Roman" w:hAnsi="Aptos" w:cs="Times New Roman"/>
          <w:color w:val="FF0000"/>
          <w:sz w:val="24"/>
          <w:szCs w:val="24"/>
        </w:rPr>
        <w:t>Assinatura</w:t>
      </w:r>
      <w:r w:rsidR="00B04A3D">
        <w:rPr>
          <w:rFonts w:ascii="Aptos" w:eastAsia="Times New Roman" w:hAnsi="Aptos" w:cs="Times New Roman"/>
          <w:color w:val="FF0000"/>
          <w:sz w:val="24"/>
          <w:szCs w:val="24"/>
        </w:rPr>
        <w:t xml:space="preserve"> digital</w:t>
      </w:r>
    </w:p>
    <w:p w14:paraId="4AB517B4" w14:textId="0D1A4163" w:rsidR="00B04A3D" w:rsidRDefault="00000000" w:rsidP="007B4C8A">
      <w:pPr>
        <w:spacing w:after="0" w:line="240" w:lineRule="auto"/>
        <w:jc w:val="center"/>
        <w:rPr>
          <w:rFonts w:ascii="Aptos" w:eastAsia="Times New Roman" w:hAnsi="Aptos" w:cs="Times New Roman"/>
          <w:color w:val="FF0000"/>
          <w:sz w:val="24"/>
          <w:szCs w:val="24"/>
        </w:rPr>
      </w:pPr>
      <w:r w:rsidRPr="006053AB">
        <w:rPr>
          <w:rFonts w:ascii="Aptos" w:eastAsia="Times New Roman" w:hAnsi="Aptos" w:cs="Times New Roman"/>
          <w:color w:val="FF0000"/>
          <w:sz w:val="24"/>
          <w:szCs w:val="24"/>
        </w:rPr>
        <w:t>Nome, Função/Cargo e Carimbo do(a) responsável</w:t>
      </w:r>
    </w:p>
    <w:p w14:paraId="00000018" w14:textId="36E35809" w:rsidR="00104A26" w:rsidRPr="006053AB" w:rsidRDefault="00000000" w:rsidP="007B4C8A">
      <w:pPr>
        <w:spacing w:after="0" w:line="240" w:lineRule="auto"/>
        <w:jc w:val="center"/>
        <w:rPr>
          <w:rFonts w:ascii="Aptos" w:eastAsia="Times New Roman" w:hAnsi="Aptos" w:cs="Times New Roman"/>
          <w:color w:val="FF0000"/>
          <w:sz w:val="24"/>
          <w:szCs w:val="24"/>
        </w:rPr>
      </w:pPr>
      <w:r w:rsidRPr="006053AB">
        <w:rPr>
          <w:rFonts w:ascii="Aptos" w:eastAsia="Times New Roman" w:hAnsi="Aptos" w:cs="Times New Roman"/>
          <w:color w:val="FF0000"/>
          <w:sz w:val="24"/>
          <w:szCs w:val="24"/>
        </w:rPr>
        <w:t>legal pela Instituição Coparticipante</w:t>
      </w:r>
    </w:p>
    <w:p w14:paraId="00000019" w14:textId="77777777" w:rsidR="00104A26" w:rsidRPr="006053AB" w:rsidRDefault="00104A26" w:rsidP="00B04A3D">
      <w:pPr>
        <w:tabs>
          <w:tab w:val="left" w:pos="3066"/>
        </w:tabs>
        <w:spacing w:after="0" w:line="240" w:lineRule="auto"/>
        <w:rPr>
          <w:rFonts w:ascii="Aptos" w:hAnsi="Aptos"/>
          <w:sz w:val="24"/>
          <w:szCs w:val="24"/>
        </w:rPr>
      </w:pPr>
    </w:p>
    <w:sectPr w:rsidR="00104A26" w:rsidRPr="006053AB">
      <w:headerReference w:type="default" r:id="rId9"/>
      <w:footerReference w:type="default" r:id="rId10"/>
      <w:pgSz w:w="11906" w:h="16838"/>
      <w:pgMar w:top="1701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3CC3F" w14:textId="77777777" w:rsidR="005677AA" w:rsidRDefault="005677AA">
      <w:pPr>
        <w:spacing w:after="0" w:line="240" w:lineRule="auto"/>
      </w:pPr>
      <w:r>
        <w:separator/>
      </w:r>
    </w:p>
  </w:endnote>
  <w:endnote w:type="continuationSeparator" w:id="0">
    <w:p w14:paraId="5C47739A" w14:textId="77777777" w:rsidR="005677AA" w:rsidRDefault="0056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104A26" w:rsidRDefault="00104A26">
    <w:pPr>
      <w:spacing w:after="0" w:line="240" w:lineRule="auto"/>
      <w:jc w:val="both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9BE8" w14:textId="77777777" w:rsidR="005677AA" w:rsidRDefault="005677AA">
      <w:pPr>
        <w:spacing w:after="0" w:line="240" w:lineRule="auto"/>
      </w:pPr>
      <w:r>
        <w:separator/>
      </w:r>
    </w:p>
  </w:footnote>
  <w:footnote w:type="continuationSeparator" w:id="0">
    <w:p w14:paraId="291CEA0F" w14:textId="77777777" w:rsidR="005677AA" w:rsidRDefault="0056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104A26" w:rsidRDefault="00104A26">
    <w:pPr>
      <w:tabs>
        <w:tab w:val="center" w:pos="4252"/>
        <w:tab w:val="right" w:pos="8504"/>
      </w:tabs>
      <w:spacing w:after="0" w:line="240" w:lineRule="auto"/>
      <w:ind w:left="212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doNotDisplayPageBoundaries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26"/>
    <w:rsid w:val="00104A26"/>
    <w:rsid w:val="00247BB0"/>
    <w:rsid w:val="002D5F82"/>
    <w:rsid w:val="002E47C0"/>
    <w:rsid w:val="003256BE"/>
    <w:rsid w:val="004275A7"/>
    <w:rsid w:val="004F6A28"/>
    <w:rsid w:val="005677AA"/>
    <w:rsid w:val="006053AB"/>
    <w:rsid w:val="007256E4"/>
    <w:rsid w:val="007B4C8A"/>
    <w:rsid w:val="00A31837"/>
    <w:rsid w:val="00A67A4C"/>
    <w:rsid w:val="00B04A3D"/>
    <w:rsid w:val="00D33F55"/>
    <w:rsid w:val="00E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33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rsid w:val="002503B2"/>
    <w:pPr>
      <w:suppressAutoHyphens/>
      <w:spacing w:line="240" w:lineRule="auto"/>
    </w:pPr>
    <w:rPr>
      <w:color w:val="00000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7256E4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25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onselho-nacional-de-saude/pt-br/acesso-a-informacao/sobre-o-conselho/camaras-tecnicas-e-comissoes/conep/legislacao/resolucoes/resolucao-no-510-de-07-de-abril-de-2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conselho-nacional-de-saude/pt-br/acesso-a-informacao/sobre-o-conselho/camaras-tecnicas-e-comissoes/conep/legislacao/resolucoes/resolucao-no-466-de-12-de-dezembro-de-20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+qb3YjLrHdKnP39brVvbHEYQg==">AMUW2mXwkiofCMf+A4C+jJoTMPK6RrYICvmXYUrD/teFyRH2qNtcbHn7gqdAIX8f9dqCQAqZjQM6lk0jqhPTTUebS+8Hu6qUaj2fv3L8A+2idrc+c2ClXc1HVpYoyVjudJOdQvN61zW8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2025-03-07T19:12:00Z</dcterms:created>
  <dcterms:modified xsi:type="dcterms:W3CDTF">2025-03-15T13:10:00Z</dcterms:modified>
</cp:coreProperties>
</file>